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8B5E30" w:rsidRPr="005A1CF1" w:rsidRDefault="00E24933">
      <w:pPr>
        <w:rPr>
          <w:b/>
          <w:bCs/>
          <w:color w:val="1F497D" w:themeColor="text2"/>
          <w:sz w:val="40"/>
          <w:szCs w:val="40"/>
        </w:rPr>
      </w:pPr>
      <w:r>
        <w:rPr>
          <w:rFonts w:hint="cs"/>
          <w:b/>
          <w:bCs/>
          <w:color w:val="1F497D" w:themeColor="text2"/>
          <w:sz w:val="40"/>
          <w:szCs w:val="40"/>
          <w:rtl/>
        </w:rPr>
        <w:t xml:space="preserve"> </w:t>
      </w:r>
      <w:r w:rsidR="00831BA3" w:rsidRPr="005A1CF1">
        <w:rPr>
          <w:rFonts w:hint="cs"/>
          <w:b/>
          <w:bCs/>
          <w:color w:val="1F497D" w:themeColor="text2"/>
          <w:sz w:val="40"/>
          <w:szCs w:val="40"/>
          <w:rtl/>
        </w:rPr>
        <w:t>چاقی وعوارض آن</w:t>
      </w:r>
    </w:p>
    <w:p w:rsidR="00B42E5B" w:rsidRDefault="00B42E5B">
      <w:pPr>
        <w:rPr>
          <w:b/>
          <w:bCs/>
          <w:color w:val="1F497D" w:themeColor="text2"/>
        </w:rPr>
      </w:pPr>
    </w:p>
    <w:p w:rsidR="00B42E5B" w:rsidRDefault="00B42E5B">
      <w:pPr>
        <w:rPr>
          <w:b/>
          <w:bCs/>
          <w:color w:val="1F497D" w:themeColor="text2"/>
        </w:rPr>
      </w:pPr>
    </w:p>
    <w:p w:rsidR="00B42E5B" w:rsidRDefault="00B42E5B">
      <w:pPr>
        <w:rPr>
          <w:b/>
          <w:bCs/>
          <w:color w:val="1F497D" w:themeColor="text2"/>
        </w:rPr>
      </w:pPr>
    </w:p>
    <w:p w:rsidR="00B42E5B" w:rsidRDefault="00B42E5B">
      <w:pPr>
        <w:rPr>
          <w:b/>
          <w:bCs/>
          <w:color w:val="1F497D" w:themeColor="text2"/>
        </w:rPr>
      </w:pPr>
    </w:p>
    <w:p w:rsidR="00831BA3" w:rsidRPr="002F422E" w:rsidRDefault="00B42E5B">
      <w:pPr>
        <w:rPr>
          <w:b/>
          <w:bCs/>
          <w:color w:val="C0504D" w:themeColor="accent2"/>
          <w:rtl/>
        </w:rPr>
      </w:pPr>
      <w:r>
        <w:rPr>
          <w:rFonts w:hint="cs"/>
          <w:b/>
          <w:bCs/>
          <w:color w:val="C0504D" w:themeColor="accent2"/>
          <w:rtl/>
        </w:rPr>
        <w:t>چ</w:t>
      </w:r>
      <w:r w:rsidR="00831BA3" w:rsidRPr="002F422E">
        <w:rPr>
          <w:rFonts w:hint="cs"/>
          <w:b/>
          <w:bCs/>
          <w:color w:val="C0504D" w:themeColor="accent2"/>
          <w:rtl/>
        </w:rPr>
        <w:t>اقی بیماریست</w:t>
      </w:r>
      <w:r w:rsidR="002577D9" w:rsidRPr="002F422E">
        <w:rPr>
          <w:rFonts w:hint="cs"/>
          <w:b/>
          <w:bCs/>
          <w:color w:val="C0504D" w:themeColor="accent2"/>
          <w:rtl/>
        </w:rPr>
        <w:t>....</w:t>
      </w:r>
    </w:p>
    <w:p w:rsidR="00831BA3" w:rsidRDefault="00831BA3">
      <w:pPr>
        <w:rPr>
          <w:rtl/>
        </w:rPr>
      </w:pPr>
    </w:p>
    <w:p w:rsidR="00E85E3D" w:rsidRDefault="00E85E3D">
      <w:pPr>
        <w:rPr>
          <w:rtl/>
        </w:rPr>
      </w:pPr>
    </w:p>
    <w:p w:rsidR="00E85E3D" w:rsidRDefault="00E85E3D">
      <w:pPr>
        <w:rPr>
          <w:rtl/>
        </w:rPr>
      </w:pPr>
    </w:p>
    <w:p w:rsidR="00831BA3" w:rsidRDefault="00E85E3D">
      <w:pPr>
        <w:rPr>
          <w:rtl/>
        </w:rPr>
      </w:pPr>
      <w:r w:rsidRPr="00E85E3D">
        <w:rPr>
          <w:rFonts w:cs="Arial"/>
          <w:noProof/>
          <w:rtl/>
          <w:lang w:bidi="ar-SA"/>
        </w:rPr>
        <w:drawing>
          <wp:inline distT="0" distB="0" distL="0" distR="0">
            <wp:extent cx="2533650" cy="2105025"/>
            <wp:effectExtent l="19050" t="0" r="0" b="0"/>
            <wp:docPr id="4" name="Picture 3" descr="F:\index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dex36.jpg"/>
                    <pic:cNvPicPr>
                      <a:picLocks noChangeAspect="1" noChangeArrowheads="1"/>
                    </pic:cNvPicPr>
                  </pic:nvPicPr>
                  <pic:blipFill>
                    <a:blip r:embed="rId7" cstate="print"/>
                    <a:srcRect/>
                    <a:stretch>
                      <a:fillRect/>
                    </a:stretch>
                  </pic:blipFill>
                  <pic:spPr bwMode="auto">
                    <a:xfrm>
                      <a:off x="0" y="0"/>
                      <a:ext cx="2530623" cy="2102510"/>
                    </a:xfrm>
                    <a:prstGeom prst="rect">
                      <a:avLst/>
                    </a:prstGeom>
                    <a:noFill/>
                    <a:ln w="9525">
                      <a:noFill/>
                      <a:miter lim="800000"/>
                      <a:headEnd/>
                      <a:tailEnd/>
                    </a:ln>
                  </pic:spPr>
                </pic:pic>
              </a:graphicData>
            </a:graphic>
          </wp:inline>
        </w:drawing>
      </w:r>
    </w:p>
    <w:p w:rsidR="00831BA3" w:rsidRDefault="00831BA3">
      <w:pPr>
        <w:rPr>
          <w:rtl/>
        </w:rPr>
      </w:pPr>
    </w:p>
    <w:p w:rsidR="00831BA3" w:rsidRDefault="00831BA3">
      <w:pPr>
        <w:rPr>
          <w:rtl/>
        </w:rPr>
      </w:pPr>
    </w:p>
    <w:p w:rsidR="00831BA3" w:rsidRDefault="00831BA3" w:rsidP="00BD20F2">
      <w:pPr>
        <w:jc w:val="both"/>
        <w:rPr>
          <w:rtl/>
        </w:rPr>
      </w:pPr>
      <w:r>
        <w:rPr>
          <w:rFonts w:hint="cs"/>
          <w:rtl/>
        </w:rPr>
        <w:lastRenderedPageBreak/>
        <w:t>چاقی نوعی سوء تغذیه ویا اختلال است که در آن میزان چربی به قدری افزایش می با</w:t>
      </w:r>
      <w:r w:rsidR="00BD20F2">
        <w:rPr>
          <w:rFonts w:hint="cs"/>
          <w:rtl/>
        </w:rPr>
        <w:t>بد</w:t>
      </w:r>
      <w:r>
        <w:rPr>
          <w:rFonts w:hint="cs"/>
          <w:rtl/>
        </w:rPr>
        <w:t xml:space="preserve"> که موجب اختلال در عملکردهای طبیعی بدن می شوند.نمایه توده بدنی نسبت وزن (کیلوگرم)بر مجذور قد (متر)یکی از ساده ترین وبهترین روشهایی است</w:t>
      </w:r>
      <w:r w:rsidR="00055E9E">
        <w:rPr>
          <w:rFonts w:hint="cs"/>
          <w:rtl/>
        </w:rPr>
        <w:t xml:space="preserve"> </w:t>
      </w:r>
      <w:r>
        <w:rPr>
          <w:rFonts w:hint="cs"/>
          <w:rtl/>
        </w:rPr>
        <w:t>که برای ارزیابی ابتلا یا عدم ابتلا به چاقی واضافه وزن کاربرد دارد.</w:t>
      </w:r>
    </w:p>
    <w:p w:rsidR="00831BA3" w:rsidRDefault="00831BA3" w:rsidP="0062151D">
      <w:pPr>
        <w:jc w:val="both"/>
        <w:rPr>
          <w:rtl/>
        </w:rPr>
      </w:pPr>
      <w:r>
        <w:rPr>
          <w:rFonts w:hint="cs"/>
          <w:rtl/>
        </w:rPr>
        <w:t>چاقی رابراساس شاخص نمایه توده بدنی ،بالاتر از 30 تعریف می کنند.</w:t>
      </w:r>
    </w:p>
    <w:p w:rsidR="00831BA3" w:rsidRDefault="00831BA3" w:rsidP="0062151D">
      <w:pPr>
        <w:jc w:val="both"/>
        <w:rPr>
          <w:rtl/>
        </w:rPr>
      </w:pPr>
      <w:r>
        <w:rPr>
          <w:rFonts w:hint="cs"/>
          <w:rtl/>
        </w:rPr>
        <w:t>چاقی را میتوان به چاقی محیطی ومرکزی (شکمی</w:t>
      </w:r>
      <w:r>
        <w:rPr>
          <w:rFonts w:hint="cs"/>
          <w:rtl/>
        </w:rPr>
        <w:br/>
        <w:t>)تقسیم کرد.درچاقی محیطی چربی به طور مساوی در بدن توزیع شده است وخطر مقاومت به انسولین در این افراد کمتر است ولی در چربی شکمی تجمع چربی اضافی در شکم است ودورشکم بیشتر از 90نشانه چاقی شکمی است.</w:t>
      </w:r>
    </w:p>
    <w:p w:rsidR="00831BA3" w:rsidRDefault="00831BA3" w:rsidP="0062151D">
      <w:pPr>
        <w:jc w:val="both"/>
        <w:rPr>
          <w:rtl/>
        </w:rPr>
      </w:pPr>
      <w:r>
        <w:rPr>
          <w:rFonts w:hint="cs"/>
          <w:rtl/>
        </w:rPr>
        <w:t>در مردان وزنان به طور طبیعی به ترتیب حدود 15</w:t>
      </w:r>
      <w:r w:rsidR="00C61C99">
        <w:rPr>
          <w:rFonts w:hint="cs"/>
          <w:rtl/>
        </w:rPr>
        <w:t xml:space="preserve"> و25 درصد وزن شامل توده های چربی است.این سلولها نقش مهمی در سلامت دارند.اما در پدیده چاقی این توده سلولهای چربی</w:t>
      </w:r>
      <w:r>
        <w:rPr>
          <w:rFonts w:hint="cs"/>
          <w:rtl/>
        </w:rPr>
        <w:t xml:space="preserve"> </w:t>
      </w:r>
      <w:r w:rsidR="00C61C99">
        <w:rPr>
          <w:rFonts w:hint="cs"/>
          <w:rtl/>
        </w:rPr>
        <w:t>بیش از حد افزایش می یابند.که این افزایش می تواند در تعداد یا اندازه این سلولها باشد.</w:t>
      </w:r>
    </w:p>
    <w:p w:rsidR="00C61C99" w:rsidRPr="0085166E" w:rsidRDefault="00C61C99" w:rsidP="0062151D">
      <w:pPr>
        <w:jc w:val="both"/>
        <w:rPr>
          <w:b/>
          <w:bCs/>
          <w:color w:val="C0504D" w:themeColor="accent2"/>
          <w:rtl/>
        </w:rPr>
      </w:pPr>
      <w:r w:rsidRPr="0085166E">
        <w:rPr>
          <w:rFonts w:hint="cs"/>
          <w:b/>
          <w:bCs/>
          <w:color w:val="C0504D" w:themeColor="accent2"/>
          <w:rtl/>
        </w:rPr>
        <w:t>ارتباط چاقی با بیماریهای غیرواگیر:</w:t>
      </w:r>
    </w:p>
    <w:p w:rsidR="00C61C99" w:rsidRDefault="00C61C99" w:rsidP="0062151D">
      <w:pPr>
        <w:rPr>
          <w:rtl/>
        </w:rPr>
      </w:pPr>
      <w:r>
        <w:rPr>
          <w:rFonts w:hint="cs"/>
          <w:rtl/>
        </w:rPr>
        <w:t>چاقی واضافه وزن یکی از عوامل مهم وتاثیرگذاربر وضعیت سلامت وکیفیت زندگی</w:t>
      </w:r>
      <w:r w:rsidR="005E36FB">
        <w:rPr>
          <w:rFonts w:hint="cs"/>
          <w:rtl/>
        </w:rPr>
        <w:t xml:space="preserve"> </w:t>
      </w:r>
      <w:r>
        <w:rPr>
          <w:rFonts w:hint="cs"/>
          <w:rtl/>
        </w:rPr>
        <w:t>در دنیا به شمار میرود.چاقی با تعدادی از عوامل تهدید کننده سلامت از جمله افزایش چربی خون وقند خون در ارتباط است</w:t>
      </w:r>
      <w:r w:rsidR="005E36FB">
        <w:rPr>
          <w:rFonts w:hint="cs"/>
          <w:rtl/>
        </w:rPr>
        <w:t>.</w:t>
      </w:r>
      <w:r>
        <w:rPr>
          <w:rFonts w:hint="cs"/>
          <w:rtl/>
        </w:rPr>
        <w:t xml:space="preserve"> </w:t>
      </w:r>
      <w:r w:rsidR="005E36FB">
        <w:rPr>
          <w:rFonts w:hint="cs"/>
          <w:rtl/>
        </w:rPr>
        <w:t xml:space="preserve">همچنین چاقی یک بیماری مزمن پیشرونده شناخته شده با بروز عوارضی همچون دیابت نوع دو،افزایش فشارخون،سکته مغزی وقلبی، بیماریهای قلبی عروقی،استئوآرتریت ،مشکلات تنفسی وبرخی سرطان ها در ارتباط است.بسیاری مهمترین عوارض چاقی نظیر مقاومت به </w:t>
      </w:r>
      <w:r w:rsidR="005E36FB">
        <w:rPr>
          <w:rFonts w:hint="cs"/>
          <w:rtl/>
        </w:rPr>
        <w:lastRenderedPageBreak/>
        <w:t>انسولین ،دیابت ،پرفشاری خون، اختلالات چربی های خون عمدتا با انباشت چربی شکمی ارتباط دارد.</w:t>
      </w:r>
    </w:p>
    <w:p w:rsidR="005E36FB" w:rsidRPr="00791BBA" w:rsidRDefault="005E36FB" w:rsidP="0062151D">
      <w:pPr>
        <w:rPr>
          <w:b/>
          <w:bCs/>
          <w:color w:val="C0504D" w:themeColor="accent2"/>
          <w:rtl/>
        </w:rPr>
      </w:pPr>
      <w:r w:rsidRPr="00791BBA">
        <w:rPr>
          <w:rFonts w:hint="cs"/>
          <w:b/>
          <w:bCs/>
          <w:color w:val="C0504D" w:themeColor="accent2"/>
          <w:rtl/>
        </w:rPr>
        <w:t>برای مقابله با چاقی واضافه وزن:</w:t>
      </w:r>
    </w:p>
    <w:p w:rsidR="005E36FB" w:rsidRDefault="00791BBA" w:rsidP="0062151D">
      <w:pPr>
        <w:rPr>
          <w:rtl/>
        </w:rPr>
      </w:pPr>
      <w:r>
        <w:rPr>
          <w:rFonts w:hint="cs"/>
          <w:rtl/>
        </w:rPr>
        <w:t>رعایت برنامه غذایی که همه گروههای غذایی نظیر(نان وغلات،شیرولبنیات،میوه جات وسبزیجات،گروه گوشت وحبوبات ومغزها)را در حد متعادل داشته باشد وهم چنین داشتن برنامه منظم ومداوم ورزشی وفعالیت بدنی برای افراد توصیه می گردد.</w:t>
      </w:r>
      <w:r w:rsidR="005C0C8A">
        <w:rPr>
          <w:rFonts w:hint="cs"/>
          <w:rtl/>
        </w:rPr>
        <w:t>مصرف کم مواد غذایی شیرین وچرب وفست فودها می تواند در کاهش وزن نقش بسزایی را داشته باشد.</w:t>
      </w:r>
    </w:p>
    <w:p w:rsidR="00831BA3" w:rsidRDefault="00E85E3D">
      <w:pPr>
        <w:rPr>
          <w:rtl/>
        </w:rPr>
      </w:pPr>
      <w:r>
        <w:rPr>
          <w:rFonts w:cs="Arial"/>
          <w:noProof/>
          <w:rtl/>
          <w:lang w:bidi="ar-SA"/>
        </w:rPr>
        <w:drawing>
          <wp:inline distT="0" distB="0" distL="0" distR="0">
            <wp:extent cx="2476500" cy="1533525"/>
            <wp:effectExtent l="19050" t="0" r="0" b="0"/>
            <wp:docPr id="5" name="Picture 4"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mages.jpg"/>
                    <pic:cNvPicPr>
                      <a:picLocks noChangeAspect="1" noChangeArrowheads="1"/>
                    </pic:cNvPicPr>
                  </pic:nvPicPr>
                  <pic:blipFill>
                    <a:blip r:embed="rId8" cstate="print"/>
                    <a:srcRect/>
                    <a:stretch>
                      <a:fillRect/>
                    </a:stretch>
                  </pic:blipFill>
                  <pic:spPr bwMode="auto">
                    <a:xfrm>
                      <a:off x="0" y="0"/>
                      <a:ext cx="2482876" cy="1537473"/>
                    </a:xfrm>
                    <a:prstGeom prst="rect">
                      <a:avLst/>
                    </a:prstGeom>
                    <a:noFill/>
                    <a:ln w="9525">
                      <a:noFill/>
                      <a:miter lim="800000"/>
                      <a:headEnd/>
                      <a:tailEnd/>
                    </a:ln>
                  </pic:spPr>
                </pic:pic>
              </a:graphicData>
            </a:graphic>
          </wp:inline>
        </w:drawing>
      </w:r>
    </w:p>
    <w:p w:rsidR="00831BA3" w:rsidRDefault="00831BA3">
      <w:pPr>
        <w:rPr>
          <w:rtl/>
        </w:rPr>
      </w:pPr>
    </w:p>
    <w:p w:rsidR="00E85E3D" w:rsidRDefault="00E85E3D">
      <w:pPr>
        <w:rPr>
          <w:rtl/>
        </w:rPr>
      </w:pPr>
    </w:p>
    <w:p w:rsidR="00E85E3D" w:rsidRDefault="00E85E3D">
      <w:pPr>
        <w:rPr>
          <w:rtl/>
        </w:rPr>
      </w:pPr>
    </w:p>
    <w:p w:rsidR="00831BA3" w:rsidRDefault="00831BA3">
      <w:pPr>
        <w:rPr>
          <w:rtl/>
        </w:rPr>
      </w:pPr>
    </w:p>
    <w:p w:rsidR="0085166E" w:rsidRPr="0085166E" w:rsidRDefault="0085166E">
      <w:pPr>
        <w:rPr>
          <w:b/>
          <w:bCs/>
          <w:sz w:val="24"/>
          <w:szCs w:val="24"/>
          <w:rtl/>
        </w:rPr>
      </w:pPr>
      <w:r w:rsidRPr="0085166E">
        <w:rPr>
          <w:rFonts w:hint="cs"/>
          <w:b/>
          <w:bCs/>
          <w:sz w:val="24"/>
          <w:szCs w:val="24"/>
          <w:rtl/>
        </w:rPr>
        <w:t>واحد تغذیه شبکه بهداشت ودرمان شهرستان ماسال</w:t>
      </w:r>
    </w:p>
    <w:sectPr w:rsidR="0085166E" w:rsidRPr="0085166E" w:rsidSect="003224D1">
      <w:pgSz w:w="16838" w:h="11906" w:orient="landscape"/>
      <w:pgMar w:top="1440" w:right="1080" w:bottom="1440" w:left="108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3"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531" w:rsidRDefault="00405531" w:rsidP="00212466">
      <w:pPr>
        <w:spacing w:after="0" w:line="240" w:lineRule="auto"/>
      </w:pPr>
      <w:r>
        <w:separator/>
      </w:r>
    </w:p>
  </w:endnote>
  <w:endnote w:type="continuationSeparator" w:id="0">
    <w:p w:rsidR="00405531" w:rsidRDefault="00405531" w:rsidP="00212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531" w:rsidRDefault="00405531" w:rsidP="00212466">
      <w:pPr>
        <w:spacing w:after="0" w:line="240" w:lineRule="auto"/>
      </w:pPr>
      <w:r>
        <w:separator/>
      </w:r>
    </w:p>
  </w:footnote>
  <w:footnote w:type="continuationSeparator" w:id="0">
    <w:p w:rsidR="00405531" w:rsidRDefault="00405531" w:rsidP="002124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1BA3"/>
    <w:rsid w:val="00055E9E"/>
    <w:rsid w:val="00212466"/>
    <w:rsid w:val="002160D4"/>
    <w:rsid w:val="002577D9"/>
    <w:rsid w:val="002F422E"/>
    <w:rsid w:val="003224D1"/>
    <w:rsid w:val="00405531"/>
    <w:rsid w:val="004C0D01"/>
    <w:rsid w:val="00513C06"/>
    <w:rsid w:val="00551261"/>
    <w:rsid w:val="005A1CF1"/>
    <w:rsid w:val="005C0C8A"/>
    <w:rsid w:val="005E36FB"/>
    <w:rsid w:val="0062151D"/>
    <w:rsid w:val="00724482"/>
    <w:rsid w:val="00791BBA"/>
    <w:rsid w:val="00831BA3"/>
    <w:rsid w:val="0085166E"/>
    <w:rsid w:val="008B5E30"/>
    <w:rsid w:val="00A62FC0"/>
    <w:rsid w:val="00B42E5B"/>
    <w:rsid w:val="00BD20F2"/>
    <w:rsid w:val="00C61C99"/>
    <w:rsid w:val="00E24933"/>
    <w:rsid w:val="00E66229"/>
    <w:rsid w:val="00E85E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5B"/>
    <w:rPr>
      <w:rFonts w:ascii="Tahoma" w:hAnsi="Tahoma" w:cs="Tahoma"/>
      <w:sz w:val="16"/>
      <w:szCs w:val="16"/>
    </w:rPr>
  </w:style>
  <w:style w:type="paragraph" w:styleId="Header">
    <w:name w:val="header"/>
    <w:basedOn w:val="Normal"/>
    <w:link w:val="HeaderChar"/>
    <w:uiPriority w:val="99"/>
    <w:semiHidden/>
    <w:unhideWhenUsed/>
    <w:rsid w:val="002124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466"/>
  </w:style>
  <w:style w:type="paragraph" w:styleId="Footer">
    <w:name w:val="footer"/>
    <w:basedOn w:val="Normal"/>
    <w:link w:val="FooterChar"/>
    <w:uiPriority w:val="99"/>
    <w:semiHidden/>
    <w:unhideWhenUsed/>
    <w:rsid w:val="002124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24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71E6-E62B-4C7C-8BF3-016E1D7F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25 DVDs</dc:creator>
  <cp:keywords/>
  <dc:description/>
  <cp:lastModifiedBy>MRT</cp:lastModifiedBy>
  <cp:revision>17</cp:revision>
  <cp:lastPrinted>2018-07-03T07:59:00Z</cp:lastPrinted>
  <dcterms:created xsi:type="dcterms:W3CDTF">2018-06-30T04:31:00Z</dcterms:created>
  <dcterms:modified xsi:type="dcterms:W3CDTF">2018-07-05T03:41:00Z</dcterms:modified>
</cp:coreProperties>
</file>